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8B19F7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7FD" w:rsidRPr="008B19F7" w:rsidRDefault="00CD0432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8B19F7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8B19F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8B1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19F7" w:rsidRPr="008B19F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</w:t>
      </w:r>
      <w:r w:rsidR="00A037FD" w:rsidRPr="008B1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 Свердловской области</w:t>
      </w:r>
      <w:r w:rsidR="008B19F7" w:rsidRPr="008B1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подготовке и реализации бюджетных инвестиций»</w:t>
      </w:r>
    </w:p>
    <w:p w:rsidR="00A037FD" w:rsidRPr="008B19F7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8B19F7" w:rsidRDefault="00CD0432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r w:rsidR="005C2408"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 </w:t>
      </w:r>
      <w:r w:rsidR="008B19F7"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Свердловской области «О подготовке и реализации бюджетных инвестиций» </w:t>
      </w:r>
      <w:r w:rsidR="005C2408" w:rsidRPr="008B19F7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8B19F7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8B19F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8B19F7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A037FD"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841024"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5C2408" w:rsidRPr="008B19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8B19F7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8B19F7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8B19F7" w:rsidRPr="008B19F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912B0" w:rsidRPr="008B1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19F7" w:rsidRPr="008B19F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912B0" w:rsidRPr="008B19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19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12B0" w:rsidRPr="008B19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№01-19/2</w:t>
      </w:r>
      <w:r w:rsidR="008B19F7" w:rsidRPr="008B19F7">
        <w:rPr>
          <w:rFonts w:ascii="Times New Roman" w:eastAsia="Times New Roman" w:hAnsi="Times New Roman"/>
          <w:sz w:val="28"/>
          <w:szCs w:val="28"/>
          <w:lang w:eastAsia="ru-RU"/>
        </w:rPr>
        <w:t>848Ж</w:t>
      </w:r>
      <w:r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8B19F7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9F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8B19F7" w:rsidRPr="008B19F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Байкаловского муниципального района Свердловской области «О подготовке и реализации бюджетных инвестиций»</w:t>
      </w:r>
      <w:r w:rsidR="00A037FD" w:rsidRPr="008B19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66DB9" w:rsidRDefault="00C66DB9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проект договора купли-продажи;</w:t>
      </w:r>
    </w:p>
    <w:p w:rsidR="00C66DB9" w:rsidRDefault="00C66DB9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экономическое обоснование необходимости приобретения объекта недвижимого имущества в муниципальную собственность;</w:t>
      </w:r>
    </w:p>
    <w:p w:rsidR="00C66DB9" w:rsidRPr="008B19F7" w:rsidRDefault="00C66DB9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копия Постановления Администрации </w:t>
      </w:r>
      <w:r w:rsidRPr="008B19F7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 утверждении правил осуществления капитальных вложений в объекты муниципальной собственности муниципального образования Байкаловский муниципальный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район за счет средств местного бюджета»</w:t>
      </w:r>
      <w:r w:rsidR="00CD04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6DB9" w:rsidRDefault="00C66DB9" w:rsidP="0084102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841024" w:rsidRPr="00DB5842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842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CD0432" w:rsidRDefault="00841024" w:rsidP="00CD04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842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</w:t>
      </w:r>
      <w:r w:rsidR="00CD043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1024" w:rsidRDefault="00841024" w:rsidP="00CD04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DB584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B58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DB5842" w:rsidRPr="00DB5842" w:rsidRDefault="00DB5842" w:rsidP="00DB5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DB58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Федеральный закон от 05.04.2013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№</w:t>
      </w:r>
      <w:r w:rsidRPr="00DB58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44-ФЗ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«</w:t>
      </w:r>
      <w:r w:rsidRPr="00DB58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»;</w:t>
      </w:r>
    </w:p>
    <w:p w:rsidR="00687EA0" w:rsidRPr="00DB5842" w:rsidRDefault="00687EA0" w:rsidP="00687E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DB58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Устав Байкаловского муниципального района Свердловской области, принятый Решением Байкаловской районно</w:t>
      </w:r>
      <w:r w:rsidR="0004329D" w:rsidRPr="00DB58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й Думы от 09 июня 2005 года №50</w:t>
      </w:r>
      <w:r w:rsidRPr="00DB584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841024" w:rsidRPr="00DB5842" w:rsidRDefault="00B55831" w:rsidP="006E529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842">
        <w:rPr>
          <w:rFonts w:ascii="Times New Roman" w:hAnsi="Times New Roman"/>
          <w:sz w:val="28"/>
          <w:szCs w:val="28"/>
        </w:rPr>
        <w:t xml:space="preserve">- </w:t>
      </w:r>
      <w:r w:rsidR="00841024" w:rsidRPr="00DB5842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841024" w:rsidRPr="00DB5842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D912B0" w:rsidRPr="00DB58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41024" w:rsidRPr="00DB5842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D912B0" w:rsidRPr="00DB58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723D" w:rsidRPr="00DB58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024" w:rsidRPr="00DB5842">
        <w:rPr>
          <w:rFonts w:ascii="Times New Roman" w:eastAsia="Times New Roman" w:hAnsi="Times New Roman"/>
          <w:sz w:val="28"/>
          <w:szCs w:val="28"/>
          <w:lang w:eastAsia="ru-RU"/>
        </w:rPr>
        <w:t>года №2</w:t>
      </w:r>
      <w:r w:rsidR="00D912B0" w:rsidRPr="00DB584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41024" w:rsidRPr="00DB584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422D54" w:rsidRPr="00DB58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1024" w:rsidRPr="00DB58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422D54" w:rsidRPr="00DB58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41024" w:rsidRPr="00DB5842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422D54" w:rsidRPr="00DB58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41024" w:rsidRPr="00DB58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(в редакции от </w:t>
      </w:r>
      <w:r w:rsidR="00DB5842" w:rsidRPr="00DB5842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422D54" w:rsidRPr="00DB58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B5842" w:rsidRPr="00DB58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22D54" w:rsidRPr="00DB5842">
        <w:rPr>
          <w:rFonts w:ascii="Times New Roman" w:eastAsia="Times New Roman" w:hAnsi="Times New Roman"/>
          <w:sz w:val="28"/>
          <w:szCs w:val="28"/>
          <w:lang w:eastAsia="ru-RU"/>
        </w:rPr>
        <w:t>0.2022</w:t>
      </w:r>
      <w:r w:rsidR="00841024" w:rsidRPr="00DB584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B5842" w:rsidRPr="00DB58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48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B5842" w:rsidRPr="00DB58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41024" w:rsidRPr="00DB584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80854" w:rsidRPr="00DB58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8B19F7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7EA0" w:rsidRPr="00CD0432" w:rsidRDefault="00CD0432" w:rsidP="00CD043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651DC2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4A1B8B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687EA0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5C2408" w:rsidRPr="00CD043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4A1B8B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 п.2</w:t>
      </w:r>
      <w:r w:rsidR="00687EA0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CD0432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4A1B8B" w:rsidRPr="00CD0432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D615C4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EA0" w:rsidRPr="00CD0432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87EA0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B8B" w:rsidRPr="00CD0432">
        <w:rPr>
          <w:rFonts w:ascii="Times New Roman" w:eastAsia="Times New Roman" w:hAnsi="Times New Roman"/>
          <w:sz w:val="28"/>
          <w:szCs w:val="28"/>
          <w:lang w:eastAsia="ru-RU"/>
        </w:rPr>
        <w:t>Правилами осуществления капитальных вложений</w:t>
      </w:r>
      <w:r w:rsidR="00E77203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</w:t>
      </w:r>
      <w:r w:rsidR="004A1B8B" w:rsidRPr="00CD0432">
        <w:rPr>
          <w:rFonts w:ascii="Times New Roman" w:eastAsia="Times New Roman" w:hAnsi="Times New Roman"/>
          <w:sz w:val="28"/>
          <w:szCs w:val="28"/>
          <w:lang w:eastAsia="ru-RU"/>
        </w:rPr>
        <w:t>реализации подпрограммы «Повышение эффективности управления муниципальной собственностью Байкаловского муниципального рай</w:t>
      </w:r>
      <w:r w:rsidR="004A1B8B" w:rsidRPr="00CD0432">
        <w:rPr>
          <w:rFonts w:ascii="Times New Roman" w:eastAsia="Times New Roman" w:hAnsi="Times New Roman"/>
          <w:sz w:val="28"/>
          <w:szCs w:val="28"/>
          <w:lang w:eastAsia="ru-RU"/>
        </w:rPr>
        <w:tab/>
        <w:t>она</w:t>
      </w:r>
      <w:r w:rsidR="007448AB" w:rsidRPr="00CD04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87EA0" w:rsidRPr="00CD04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0432" w:rsidRDefault="00CD0432" w:rsidP="00CD043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C33437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 w:rsidR="004A1B8B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C33437" w:rsidRPr="00CD0432">
        <w:rPr>
          <w:rFonts w:ascii="Times New Roman" w:eastAsia="Times New Roman" w:hAnsi="Times New Roman"/>
          <w:sz w:val="28"/>
          <w:szCs w:val="28"/>
          <w:lang w:eastAsia="ru-RU"/>
        </w:rPr>
        <w:t>предлагается</w:t>
      </w:r>
      <w:r w:rsidR="004A1B8B" w:rsidRPr="00CD04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B8B" w:rsidRPr="004A1B8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осуществить бюджетные инвестиции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приобретению</w:t>
      </w:r>
      <w:r w:rsidR="004A1B8B" w:rsidRPr="004A1B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собственность Байкаловского муниципального района объекта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A1B8B" w:rsidRPr="004A1B8B">
        <w:rPr>
          <w:rFonts w:ascii="Times New Roman" w:eastAsia="Times New Roman" w:hAnsi="Times New Roman"/>
          <w:sz w:val="28"/>
          <w:szCs w:val="28"/>
          <w:lang w:eastAsia="ru-RU"/>
        </w:rPr>
        <w:t xml:space="preserve">нежилое помещение этажность: 1, общей площадью 174,7  </w:t>
      </w:r>
      <w:proofErr w:type="spellStart"/>
      <w:r w:rsidR="004A1B8B" w:rsidRPr="004A1B8B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4A1B8B" w:rsidRPr="004A1B8B">
        <w:rPr>
          <w:rFonts w:ascii="Times New Roman" w:eastAsia="Times New Roman" w:hAnsi="Times New Roman"/>
          <w:sz w:val="28"/>
          <w:szCs w:val="28"/>
          <w:lang w:eastAsia="ru-RU"/>
        </w:rPr>
        <w:t>., кадастровый номер: 66:05:2601002:1648, расположенное по адресу:</w:t>
      </w:r>
      <w:proofErr w:type="gramEnd"/>
      <w:r w:rsidR="004A1B8B" w:rsidRPr="004A1B8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Свердловская область, Байкаловский р-н, с.Байкалово, ул.</w:t>
      </w:r>
      <w:r w:rsidR="00931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B8B" w:rsidRPr="004A1B8B">
        <w:rPr>
          <w:rFonts w:ascii="Times New Roman" w:eastAsia="Times New Roman" w:hAnsi="Times New Roman"/>
          <w:sz w:val="28"/>
          <w:szCs w:val="28"/>
          <w:lang w:eastAsia="ru-RU"/>
        </w:rPr>
        <w:t>Советской Конституции, д.2а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цене, согласованной с собственником объекта, но не выше цены, определенной отчетом независимого оценщика об определении рыночной стоимости недвижимого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рыночная стоимость объекта недвижимости согласно отчету независимого оценщика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3 837,0 тыс.руб.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1B8B" w:rsidRDefault="004A1B8B" w:rsidP="004A1B8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9F5" w:rsidRPr="00AE2A37" w:rsidRDefault="00AE2A37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A37">
        <w:rPr>
          <w:rFonts w:ascii="Times New Roman" w:hAnsi="Times New Roman"/>
          <w:sz w:val="28"/>
          <w:szCs w:val="28"/>
        </w:rPr>
        <w:t xml:space="preserve">Замечания к </w:t>
      </w:r>
      <w:r w:rsidR="005649F5" w:rsidRPr="00AE2A3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AE2A3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649F5" w:rsidRPr="00AE2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2A3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Байкаловского муниципального района Свердловской области «О подготовке и реализации бюджетных инвестиций»</w:t>
      </w:r>
      <w:r w:rsidR="005649F5" w:rsidRPr="00AE2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2A37">
        <w:rPr>
          <w:rFonts w:ascii="Times New Roman" w:eastAsia="Times New Roman" w:hAnsi="Times New Roman"/>
          <w:sz w:val="28"/>
          <w:szCs w:val="28"/>
          <w:lang w:eastAsia="ru-RU"/>
        </w:rPr>
        <w:t>отсутс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E2A37">
        <w:rPr>
          <w:rFonts w:ascii="Times New Roman" w:eastAsia="Times New Roman" w:hAnsi="Times New Roman"/>
          <w:sz w:val="28"/>
          <w:szCs w:val="28"/>
          <w:lang w:eastAsia="ru-RU"/>
        </w:rPr>
        <w:t>вуют</w:t>
      </w:r>
      <w:r w:rsidR="005649F5" w:rsidRPr="00AE2A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AE2A37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AE2A37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854" w:rsidRPr="00AE2A37" w:rsidRDefault="00C8085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854" w:rsidRPr="00AE2A37" w:rsidRDefault="00C8085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80854" w:rsidRPr="00AE2A37" w:rsidSect="004D254D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5E" w:rsidRDefault="0014135E" w:rsidP="001224A1">
      <w:pPr>
        <w:spacing w:after="0" w:line="240" w:lineRule="auto"/>
      </w:pPr>
      <w:r>
        <w:separator/>
      </w:r>
    </w:p>
  </w:endnote>
  <w:endnote w:type="continuationSeparator" w:id="0">
    <w:p w:rsidR="0014135E" w:rsidRDefault="0014135E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432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5E" w:rsidRDefault="0014135E" w:rsidP="001224A1">
      <w:pPr>
        <w:spacing w:after="0" w:line="240" w:lineRule="auto"/>
      </w:pPr>
      <w:r>
        <w:separator/>
      </w:r>
    </w:p>
  </w:footnote>
  <w:footnote w:type="continuationSeparator" w:id="0">
    <w:p w:rsidR="0014135E" w:rsidRDefault="0014135E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60146562"/>
    <w:lvl w:ilvl="0" w:tplc="FEAA72E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25F8DF08"/>
    <w:lvl w:ilvl="0" w:tplc="D726734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230E"/>
    <w:rsid w:val="000153BB"/>
    <w:rsid w:val="000228DE"/>
    <w:rsid w:val="000230C6"/>
    <w:rsid w:val="00023A2D"/>
    <w:rsid w:val="00034C1E"/>
    <w:rsid w:val="00037510"/>
    <w:rsid w:val="00040857"/>
    <w:rsid w:val="0004329D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112"/>
    <w:rsid w:val="00066AB5"/>
    <w:rsid w:val="00067A86"/>
    <w:rsid w:val="00072FD3"/>
    <w:rsid w:val="00073A33"/>
    <w:rsid w:val="00075B26"/>
    <w:rsid w:val="000809B3"/>
    <w:rsid w:val="0008395D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11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35E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0DD9"/>
    <w:rsid w:val="001A2967"/>
    <w:rsid w:val="001A2E83"/>
    <w:rsid w:val="001A6EA0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E6B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4CCF"/>
    <w:rsid w:val="00347A8F"/>
    <w:rsid w:val="003566E0"/>
    <w:rsid w:val="003609DA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54D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594D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A1B8B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337"/>
    <w:rsid w:val="005A49DB"/>
    <w:rsid w:val="005A705B"/>
    <w:rsid w:val="005B1E8B"/>
    <w:rsid w:val="005B61FD"/>
    <w:rsid w:val="005B6969"/>
    <w:rsid w:val="005B69D1"/>
    <w:rsid w:val="005C2408"/>
    <w:rsid w:val="005C5032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631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5C3A"/>
    <w:rsid w:val="00726819"/>
    <w:rsid w:val="00727A9E"/>
    <w:rsid w:val="00740B13"/>
    <w:rsid w:val="00744301"/>
    <w:rsid w:val="007448AB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3A9A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0687"/>
    <w:rsid w:val="00873BBC"/>
    <w:rsid w:val="00874480"/>
    <w:rsid w:val="00874F14"/>
    <w:rsid w:val="0087600A"/>
    <w:rsid w:val="00876CE4"/>
    <w:rsid w:val="00876D7A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B19F7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6F17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5F2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712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689B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2DA5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3C0C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1F36"/>
    <w:rsid w:val="00AC31D7"/>
    <w:rsid w:val="00AC5539"/>
    <w:rsid w:val="00AC56A8"/>
    <w:rsid w:val="00AC60B8"/>
    <w:rsid w:val="00AD4132"/>
    <w:rsid w:val="00AD6742"/>
    <w:rsid w:val="00AE1196"/>
    <w:rsid w:val="00AE2A37"/>
    <w:rsid w:val="00AE5397"/>
    <w:rsid w:val="00AF5346"/>
    <w:rsid w:val="00AF557D"/>
    <w:rsid w:val="00AF5766"/>
    <w:rsid w:val="00AF788B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1BC9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1C2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7562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66DB9"/>
    <w:rsid w:val="00C740FE"/>
    <w:rsid w:val="00C75539"/>
    <w:rsid w:val="00C77849"/>
    <w:rsid w:val="00C80854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0432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842"/>
    <w:rsid w:val="00DB5CF7"/>
    <w:rsid w:val="00DC04B6"/>
    <w:rsid w:val="00DC6505"/>
    <w:rsid w:val="00DC6B66"/>
    <w:rsid w:val="00DC7EBD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2F6"/>
    <w:rsid w:val="00F15A6B"/>
    <w:rsid w:val="00F16207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2022-11-24T04:02:00Z</cp:lastPrinted>
  <dcterms:created xsi:type="dcterms:W3CDTF">2022-09-12T03:47:00Z</dcterms:created>
  <dcterms:modified xsi:type="dcterms:W3CDTF">2022-11-29T06:26:00Z</dcterms:modified>
</cp:coreProperties>
</file>