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6428EB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6428EB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6428EB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6428EB" w:rsidRDefault="00094AD2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0D613D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0D613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0D61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0D613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0D61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</w:t>
      </w:r>
      <w:r w:rsidR="00841024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  <w:r w:rsidR="00381601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иных межбюджетных трансфертов </w:t>
      </w:r>
      <w:r w:rsidR="00A037FD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из бюджета Байкаловского муниципального района Свердловской области бюджет</w:t>
      </w:r>
      <w:r w:rsidR="002B7B52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3A301B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Баженовское </w:t>
      </w:r>
      <w:r w:rsidR="002B7B52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</w:t>
      </w:r>
      <w:r w:rsidR="003A301B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B7B52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</w:t>
      </w:r>
      <w:r w:rsidR="003A301B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B7B52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A91408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устройство подъезда к роднику в </w:t>
      </w:r>
      <w:proofErr w:type="spellStart"/>
      <w:r w:rsidR="00A91408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proofErr w:type="gramStart"/>
      <w:r w:rsidR="00A91408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.М</w:t>
      </w:r>
      <w:proofErr w:type="gramEnd"/>
      <w:r w:rsidR="00A91408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акушина</w:t>
      </w:r>
      <w:proofErr w:type="spellEnd"/>
      <w:r w:rsidR="00EC01F8" w:rsidRPr="006428E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6428EB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6428EB" w:rsidRDefault="00094AD2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3A301B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</w:t>
      </w:r>
      <w:r w:rsidR="006428EB" w:rsidRPr="006428EB"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</w:t>
      </w:r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устройство подъезда к роднику в </w:t>
      </w:r>
      <w:proofErr w:type="spellStart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04D2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6428EB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6428EB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</w:t>
      </w:r>
      <w:proofErr w:type="gramStart"/>
      <w:r w:rsidR="00841024" w:rsidRPr="006428EB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6428E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6428E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6428E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6428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6428E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6428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6428E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6428E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6428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6428E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6428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6428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6428EB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6428E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6428EB" w:rsidRPr="006428E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912B0" w:rsidRPr="006428E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428EB" w:rsidRPr="006428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912B0" w:rsidRPr="006428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6428EB" w:rsidRPr="006428EB">
        <w:rPr>
          <w:rFonts w:ascii="Times New Roman" w:eastAsia="Times New Roman" w:hAnsi="Times New Roman"/>
          <w:sz w:val="28"/>
          <w:szCs w:val="28"/>
          <w:lang w:eastAsia="ru-RU"/>
        </w:rPr>
        <w:t>456ж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6428EB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6428E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3A301B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A91408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</w:t>
      </w:r>
      <w:r w:rsidR="006428EB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</w:t>
      </w:r>
      <w:r w:rsidR="006428EB" w:rsidRPr="006428EB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устройство подъезда к роднику в </w:t>
      </w:r>
      <w:proofErr w:type="spellStart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04D2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6428EB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A037FD" w:rsidRPr="006428EB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804D2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6428EB" w:rsidRPr="006428EB">
        <w:rPr>
          <w:rFonts w:ascii="Times New Roman" w:eastAsia="Times New Roman" w:hAnsi="Times New Roman"/>
          <w:sz w:val="28"/>
          <w:szCs w:val="28"/>
          <w:lang w:eastAsia="ru-RU"/>
        </w:rPr>
        <w:t>иных межбюджетных трансфертов</w:t>
      </w:r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устройство подъезда к роднику в </w:t>
      </w:r>
      <w:proofErr w:type="spellStart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EC01F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6428EB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6428EB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</w:t>
      </w:r>
      <w:r w:rsidR="006428EB" w:rsidRPr="006428EB">
        <w:rPr>
          <w:rFonts w:ascii="Times New Roman" w:eastAsia="Times New Roman" w:hAnsi="Times New Roman"/>
          <w:sz w:val="28"/>
          <w:szCs w:val="28"/>
          <w:lang w:eastAsia="ru-RU"/>
        </w:rPr>
        <w:t>иных МБТ</w:t>
      </w:r>
      <w:r w:rsidR="00A037F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устройство подъезда к роднику в </w:t>
      </w:r>
      <w:proofErr w:type="spellStart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д.Макушина</w:t>
      </w:r>
      <w:proofErr w:type="spellEnd"/>
      <w:r w:rsidR="00A037FD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6428EB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6428EB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6428EB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Правовую основу экспертизы составляли следующие нормативно-правовые акты:</w:t>
      </w:r>
    </w:p>
    <w:p w:rsidR="00841024" w:rsidRPr="006428EB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6428EB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6428E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428E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№131-ФЗ);</w:t>
      </w:r>
    </w:p>
    <w:p w:rsidR="00B55831" w:rsidRPr="00CD4A96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D4A96">
        <w:rPr>
          <w:rFonts w:ascii="Times New Roman" w:hAnsi="Times New Roman"/>
          <w:sz w:val="28"/>
          <w:szCs w:val="28"/>
        </w:rPr>
        <w:t xml:space="preserve">- </w:t>
      </w:r>
      <w:r w:rsidRPr="00CD4A96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CD4A96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CD4A96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CD4A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4A9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CD4A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 (далее – </w:t>
      </w:r>
      <w:r w:rsidR="009A6EAB" w:rsidRPr="00CD4A96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и условиях предостав</w:t>
      </w:r>
      <w:r w:rsidR="00BD0EB4">
        <w:rPr>
          <w:rFonts w:ascii="Times New Roman" w:eastAsia="Times New Roman" w:hAnsi="Times New Roman"/>
          <w:sz w:val="28"/>
          <w:szCs w:val="28"/>
          <w:lang w:eastAsia="ru-RU"/>
        </w:rPr>
        <w:t>ления межбюджетных трансфертов);</w:t>
      </w:r>
      <w:proofErr w:type="gramEnd"/>
    </w:p>
    <w:p w:rsidR="00BD0EB4" w:rsidRPr="009E254C" w:rsidRDefault="00BD0EB4" w:rsidP="00BD0EB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54C">
        <w:rPr>
          <w:rFonts w:ascii="Times New Roman" w:hAnsi="Times New Roman"/>
          <w:sz w:val="28"/>
          <w:szCs w:val="28"/>
        </w:rPr>
        <w:t xml:space="preserve">- </w:t>
      </w:r>
      <w:r w:rsidRPr="009E254C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Свердловской области </w:t>
      </w:r>
      <w:r w:rsidRPr="009E254C">
        <w:rPr>
          <w:rFonts w:ascii="Times New Roman" w:eastAsia="Times New Roman" w:hAnsi="Times New Roman"/>
          <w:sz w:val="28"/>
          <w:szCs w:val="28"/>
          <w:lang w:eastAsia="ru-RU"/>
        </w:rPr>
        <w:t>от 20 декабря 2023 года №218 «О бюджете Байкаловского муниципального района Свердловской области на 2024 год и плановый период 2025 и 2026 годов» (далее – Решение о бюджете Байкаловского муниципального района на 2024 год)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6428EB" w:rsidRDefault="00841024" w:rsidP="00A35FCB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28EB" w:rsidRPr="00CD4A96" w:rsidRDefault="00687EA0" w:rsidP="00094AD2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94AD2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41024" w:rsidRPr="00094AD2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094AD2">
        <w:rPr>
          <w:rFonts w:ascii="Times New Roman" w:eastAsia="Times New Roman" w:hAnsi="Times New Roman"/>
          <w:sz w:val="28"/>
          <w:szCs w:val="28"/>
          <w:lang w:eastAsia="ru-RU"/>
        </w:rPr>
        <w:t xml:space="preserve">ам проведенной </w:t>
      </w:r>
      <w:r w:rsidR="00841024" w:rsidRPr="00094AD2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Pr="00094AD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</w:t>
      </w:r>
      <w:r w:rsidR="00094AD2" w:rsidRPr="00094AD2">
        <w:rPr>
          <w:rFonts w:ascii="Times New Roman" w:eastAsia="Times New Roman" w:hAnsi="Times New Roman"/>
          <w:sz w:val="28"/>
          <w:szCs w:val="28"/>
          <w:lang w:eastAsia="ru-RU"/>
        </w:rPr>
        <w:t>, что п</w:t>
      </w:r>
      <w:r w:rsidR="00651DC2" w:rsidRPr="00094AD2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651DC2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</w:t>
      </w:r>
      <w:r w:rsidR="006428EB" w:rsidRPr="006428EB">
        <w:rPr>
          <w:rFonts w:ascii="Times New Roman" w:eastAsia="Times New Roman" w:hAnsi="Times New Roman"/>
          <w:sz w:val="28"/>
          <w:szCs w:val="28"/>
          <w:lang w:eastAsia="ru-RU"/>
        </w:rPr>
        <w:t>иных МБТ</w:t>
      </w:r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устройство подъезда к роднику в </w:t>
      </w:r>
      <w:proofErr w:type="spellStart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A91408" w:rsidRPr="006428EB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3A301B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5C2408" w:rsidRPr="006428E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5C4" w:rsidRPr="006428EB">
        <w:rPr>
          <w:rFonts w:ascii="Times New Roman" w:eastAsia="Times New Roman" w:hAnsi="Times New Roman"/>
          <w:sz w:val="28"/>
          <w:szCs w:val="28"/>
          <w:lang w:eastAsia="ru-RU"/>
        </w:rPr>
        <w:t>ст.142.</w:t>
      </w:r>
      <w:r w:rsidR="006428EB" w:rsidRPr="006428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15C4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>БК РФ</w:t>
      </w:r>
      <w:r w:rsidR="005C2408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п.10 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CD4A9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и условиях предоставления межбюджетных трансфертов</w:t>
      </w:r>
      <w:r w:rsidR="00E77203" w:rsidRPr="006428E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428EB">
        <w:rPr>
          <w:rFonts w:ascii="Times New Roman" w:eastAsiaTheme="minorHAnsi" w:hAnsi="Times New Roman"/>
          <w:sz w:val="28"/>
          <w:szCs w:val="28"/>
        </w:rPr>
        <w:t xml:space="preserve">на осуществление части полномочий </w:t>
      </w:r>
      <w:bookmarkStart w:id="0" w:name="_GoBack"/>
      <w:bookmarkEnd w:id="0"/>
      <w:r w:rsidR="006428EB">
        <w:rPr>
          <w:rFonts w:ascii="Times New Roman" w:eastAsiaTheme="minorHAnsi" w:hAnsi="Times New Roman"/>
          <w:sz w:val="28"/>
          <w:szCs w:val="28"/>
        </w:rPr>
        <w:t xml:space="preserve">по решению вопросов местного значения </w:t>
      </w:r>
      <w:r w:rsidR="00CD4A96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 w:rsidR="006428EB">
        <w:rPr>
          <w:rFonts w:ascii="Times New Roman" w:eastAsiaTheme="minorHAnsi" w:hAnsi="Times New Roman"/>
          <w:sz w:val="28"/>
          <w:szCs w:val="28"/>
        </w:rPr>
        <w:t xml:space="preserve">в сфере </w:t>
      </w:r>
      <w:r w:rsidR="00CD4A96" w:rsidRPr="00CD4A96">
        <w:rPr>
          <w:rFonts w:ascii="Times New Roman" w:eastAsiaTheme="minorHAnsi" w:hAnsi="Times New Roman"/>
          <w:sz w:val="28"/>
          <w:szCs w:val="28"/>
        </w:rPr>
        <w:t>дорожной деятельности в отношении автомобильных дорог местного значения вне границ населенных пунктов в границах муниципального района</w:t>
      </w:r>
      <w:r w:rsidR="00CD4A96" w:rsidRPr="00CD4A96">
        <w:rPr>
          <w:rFonts w:ascii="Times New Roman" w:hAnsi="Times New Roman"/>
          <w:sz w:val="28"/>
          <w:szCs w:val="28"/>
        </w:rPr>
        <w:t xml:space="preserve">, </w:t>
      </w:r>
      <w:r w:rsidR="00CD4A96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установленных п.5 ч.1 ст.15 </w:t>
      </w:r>
      <w:r w:rsidR="00CD4A96" w:rsidRPr="00CD4A9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</w:t>
      </w:r>
      <w:r w:rsidR="006428EB" w:rsidRPr="00CD4A96">
        <w:rPr>
          <w:rFonts w:ascii="Times New Roman" w:eastAsiaTheme="minorHAnsi" w:hAnsi="Times New Roman"/>
          <w:sz w:val="28"/>
          <w:szCs w:val="28"/>
        </w:rPr>
        <w:t>.</w:t>
      </w:r>
    </w:p>
    <w:p w:rsidR="00841024" w:rsidRPr="00CD4A9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0E2" w:rsidRPr="00CD4A96" w:rsidRDefault="001932E3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A96">
        <w:rPr>
          <w:rFonts w:ascii="Times New Roman" w:hAnsi="Times New Roman"/>
          <w:sz w:val="28"/>
          <w:szCs w:val="28"/>
        </w:rPr>
        <w:t>Замечания к</w:t>
      </w:r>
      <w:r w:rsidR="00AA2211" w:rsidRPr="00CD4A96">
        <w:rPr>
          <w:rFonts w:ascii="Times New Roman" w:hAnsi="Times New Roman"/>
          <w:sz w:val="28"/>
          <w:szCs w:val="28"/>
        </w:rPr>
        <w:t xml:space="preserve"> </w:t>
      </w:r>
      <w:r w:rsidR="00ED30E2" w:rsidRPr="00CD4A9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CD4A9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D30E2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962AD1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</w:t>
      </w:r>
      <w:r w:rsidR="00CD4A96">
        <w:rPr>
          <w:rFonts w:ascii="Times New Roman" w:eastAsia="Times New Roman" w:hAnsi="Times New Roman"/>
          <w:sz w:val="28"/>
          <w:szCs w:val="28"/>
          <w:lang w:eastAsia="ru-RU"/>
        </w:rPr>
        <w:t>иных МБТ</w:t>
      </w:r>
      <w:r w:rsidR="00962AD1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устройство подъезда к роднику в </w:t>
      </w:r>
      <w:proofErr w:type="spellStart"/>
      <w:r w:rsidR="00962AD1" w:rsidRPr="00CD4A9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962AD1" w:rsidRPr="00CD4A96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962AD1" w:rsidRPr="00CD4A96">
        <w:rPr>
          <w:rFonts w:ascii="Times New Roman" w:eastAsia="Times New Roman" w:hAnsi="Times New Roman"/>
          <w:sz w:val="28"/>
          <w:szCs w:val="28"/>
          <w:lang w:eastAsia="ru-RU"/>
        </w:rPr>
        <w:t>акушина</w:t>
      </w:r>
      <w:proofErr w:type="spellEnd"/>
      <w:r w:rsidR="00962AD1" w:rsidRPr="00CD4A9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D4A96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ED30E2" w:rsidRPr="00CD4A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CD4A9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CD4A9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CD4A9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CD4A96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8D" w:rsidRDefault="0035538D" w:rsidP="001224A1">
      <w:pPr>
        <w:spacing w:after="0" w:line="240" w:lineRule="auto"/>
      </w:pPr>
      <w:r>
        <w:separator/>
      </w:r>
    </w:p>
  </w:endnote>
  <w:endnote w:type="continuationSeparator" w:id="0">
    <w:p w:rsidR="0035538D" w:rsidRDefault="0035538D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D2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8D" w:rsidRDefault="0035538D" w:rsidP="001224A1">
      <w:pPr>
        <w:spacing w:after="0" w:line="240" w:lineRule="auto"/>
      </w:pPr>
      <w:r>
        <w:separator/>
      </w:r>
    </w:p>
  </w:footnote>
  <w:footnote w:type="continuationSeparator" w:id="0">
    <w:p w:rsidR="0035538D" w:rsidRDefault="0035538D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133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4D9D"/>
    <w:rsid w:val="00075B26"/>
    <w:rsid w:val="000809B3"/>
    <w:rsid w:val="00087473"/>
    <w:rsid w:val="000909DB"/>
    <w:rsid w:val="00094AD2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13D"/>
    <w:rsid w:val="000D6CF8"/>
    <w:rsid w:val="000E1780"/>
    <w:rsid w:val="000E45D7"/>
    <w:rsid w:val="000E6229"/>
    <w:rsid w:val="000F2AE4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0279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32E3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48A4"/>
    <w:rsid w:val="002451EA"/>
    <w:rsid w:val="00250A2C"/>
    <w:rsid w:val="00255B41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538D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301B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563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0056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56F07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28EB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6D9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4D28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A67C3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5F05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2A66"/>
    <w:rsid w:val="00956810"/>
    <w:rsid w:val="00956EB4"/>
    <w:rsid w:val="0096288E"/>
    <w:rsid w:val="00962AD1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5D8"/>
    <w:rsid w:val="009A4B7E"/>
    <w:rsid w:val="009A5A9B"/>
    <w:rsid w:val="009A6EAB"/>
    <w:rsid w:val="009A6F97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5FCB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08"/>
    <w:rsid w:val="00A914B4"/>
    <w:rsid w:val="00A916AC"/>
    <w:rsid w:val="00A9568C"/>
    <w:rsid w:val="00AA104F"/>
    <w:rsid w:val="00AA2211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4EB0"/>
    <w:rsid w:val="00AD6742"/>
    <w:rsid w:val="00AE1196"/>
    <w:rsid w:val="00AE5397"/>
    <w:rsid w:val="00AF4261"/>
    <w:rsid w:val="00AF5346"/>
    <w:rsid w:val="00AF557D"/>
    <w:rsid w:val="00AF5766"/>
    <w:rsid w:val="00AF78AA"/>
    <w:rsid w:val="00B01ED6"/>
    <w:rsid w:val="00B0217D"/>
    <w:rsid w:val="00B039EE"/>
    <w:rsid w:val="00B0574F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D0EB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4A96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C5D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915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1793A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34E2"/>
    <w:rsid w:val="00EA69D2"/>
    <w:rsid w:val="00EB041D"/>
    <w:rsid w:val="00EB1201"/>
    <w:rsid w:val="00EB3CE5"/>
    <w:rsid w:val="00EB5C92"/>
    <w:rsid w:val="00EB6044"/>
    <w:rsid w:val="00EC01F8"/>
    <w:rsid w:val="00EC13F9"/>
    <w:rsid w:val="00EC17D5"/>
    <w:rsid w:val="00EC1913"/>
    <w:rsid w:val="00EC716F"/>
    <w:rsid w:val="00EC781F"/>
    <w:rsid w:val="00ED0FD1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556D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B6957"/>
    <w:rsid w:val="00FC3577"/>
    <w:rsid w:val="00FC46C8"/>
    <w:rsid w:val="00FC5ABB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2024-03-22T03:39:00Z</cp:lastPrinted>
  <dcterms:created xsi:type="dcterms:W3CDTF">2022-09-12T03:47:00Z</dcterms:created>
  <dcterms:modified xsi:type="dcterms:W3CDTF">2024-03-26T10:10:00Z</dcterms:modified>
</cp:coreProperties>
</file>