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D77C47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D77C47" w:rsidRDefault="00A27E28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024" w:rsidRPr="00D77C47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Байкаловского муниципального района</w:t>
      </w:r>
      <w:r w:rsidR="00637AE3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</w:t>
      </w:r>
      <w:r w:rsidR="00F23C13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в 202</w:t>
      </w:r>
      <w:r w:rsidR="00DA2089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23C13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</w:t>
      </w:r>
      <w:r w:rsidR="00D77C47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грантов в форме субсидий из бюджета Байкаловского муниципального района Свердловской области победителям трудового соревнования среди сельхозтоваропроизводителей агропромышленного комплекса по достижению наивысших показателей </w:t>
      </w:r>
      <w:r w:rsidR="00F23C13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территории Байкаловского муниципального района</w:t>
      </w:r>
      <w:r w:rsidR="00637AE3"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D77C4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41024" w:rsidRPr="00D77C47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944D8" w:rsidRPr="00D77C47" w:rsidRDefault="006944D8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D77C47" w:rsidRDefault="00A27E28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постановления Администрации Байкаловского муниципального района </w:t>
      </w:r>
      <w:r w:rsidR="00575A8E" w:rsidRPr="00D77C4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D744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="00D77C47" w:rsidRPr="00D77C4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в 2024 году грантов в форме субсидий из бюджета Байкаловского муниципального района Свердловской области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 Свердловской области»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D77C47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proofErr w:type="gramEnd"/>
      <w:r w:rsidR="00841024" w:rsidRPr="00D77C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D77C47">
        <w:rPr>
          <w:rFonts w:ascii="Times New Roman" w:hAnsi="Times New Roman"/>
          <w:sz w:val="28"/>
          <w:szCs w:val="28"/>
          <w:lang w:eastAsia="ru-RU"/>
        </w:rPr>
        <w:t xml:space="preserve">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D77C4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D77C47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D77C4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Думы Байкаловского муниципального района Свердловской области от </w:t>
      </w:r>
      <w:r w:rsidR="00DA2089" w:rsidRPr="00D77C4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089" w:rsidRPr="00D77C4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2089" w:rsidRPr="00D77C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A2089" w:rsidRPr="00D77C47">
        <w:rPr>
          <w:rFonts w:ascii="Times New Roman" w:eastAsia="Times New Roman" w:hAnsi="Times New Roman"/>
          <w:sz w:val="28"/>
          <w:szCs w:val="28"/>
          <w:lang w:eastAsia="ru-RU"/>
        </w:rPr>
        <w:t>237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D77C4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</w:t>
      </w:r>
      <w:proofErr w:type="gramEnd"/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31.03.2022 №55.</w:t>
      </w:r>
    </w:p>
    <w:p w:rsidR="00841024" w:rsidRPr="00D77C4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77C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41024" w:rsidRPr="00D77C4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Администрацией Байкаловского муниципального района 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36374B" w:rsidRPr="00D77C4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7C47" w:rsidRPr="00D77C4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12B0" w:rsidRPr="00D77C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374B" w:rsidRPr="00D77C4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7C47" w:rsidRPr="00D77C4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12B0" w:rsidRPr="00D77C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6374B" w:rsidRPr="00D77C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7C47" w:rsidRPr="00D77C47">
        <w:rPr>
          <w:rFonts w:ascii="Times New Roman" w:eastAsia="Times New Roman" w:hAnsi="Times New Roman"/>
          <w:sz w:val="28"/>
          <w:szCs w:val="28"/>
          <w:lang w:eastAsia="ru-RU"/>
        </w:rPr>
        <w:t>473</w:t>
      </w:r>
      <w:r w:rsidR="0036374B" w:rsidRPr="00D77C47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841024" w:rsidRPr="00D77C4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>- проект постановления Администрации Байкаловского муниципального района</w:t>
      </w:r>
      <w:r w:rsidR="00637AE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C47" w:rsidRPr="00D77C4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в 2024 году грантов в форме субсидий из бюджета Байкаловского муниципального района Свердловской области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 Свердловской области»</w:t>
      </w:r>
      <w:r w:rsidR="00F23C13"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D77C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D77C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77C47">
        <w:rPr>
          <w:rFonts w:ascii="Times New Roman" w:eastAsia="Times New Roman" w:hAnsi="Times New Roman"/>
          <w:sz w:val="28"/>
          <w:szCs w:val="28"/>
          <w:lang w:eastAsia="ru-RU"/>
        </w:rPr>
        <w:t>остановления);</w:t>
      </w:r>
    </w:p>
    <w:p w:rsidR="00B81DF8" w:rsidRPr="003F66AE" w:rsidRDefault="00841024" w:rsidP="00B81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2EC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0A3A" w:rsidRPr="004B2EC1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проекту Постановления «</w:t>
      </w:r>
      <w:r w:rsidR="00F23C13" w:rsidRPr="004B2EC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D77C47" w:rsidRPr="004B2EC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в 2024 году грантов в форме субсидий из бюджета Байкаловского муниципального района Свердловской области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</w:t>
      </w:r>
      <w:r w:rsidR="00D77C47" w:rsidRPr="004B2E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Байкаловского муниципального района Свердловской области</w:t>
      </w:r>
      <w:r w:rsidRPr="004B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DF8" w:rsidRPr="004B2EC1">
        <w:rPr>
          <w:rFonts w:ascii="Times New Roman" w:eastAsia="Times New Roman" w:hAnsi="Times New Roman"/>
          <w:sz w:val="28"/>
          <w:szCs w:val="28"/>
          <w:lang w:eastAsia="ru-RU"/>
        </w:rPr>
        <w:t>с Приложени</w:t>
      </w:r>
      <w:r w:rsidR="00370A3A" w:rsidRPr="004B2EC1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B81DF8" w:rsidRPr="004B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DF8"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№1 и №2 </w:t>
      </w:r>
      <w:r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3F66AE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6302" w:rsidRPr="003F66A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</w:t>
      </w:r>
      <w:r w:rsidR="00B81DF8"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</w:t>
      </w:r>
      <w:r w:rsidR="004B2EC1"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грантов в форме </w:t>
      </w:r>
      <w:r w:rsidR="00B81DF8" w:rsidRPr="003F66AE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4B2EC1" w:rsidRPr="003F66A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23C13" w:rsidRPr="003F66AE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proofErr w:type="gramEnd"/>
    </w:p>
    <w:p w:rsidR="003F66AE" w:rsidRPr="003F66AE" w:rsidRDefault="00B75CF0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6AE">
        <w:rPr>
          <w:rFonts w:ascii="Times New Roman" w:eastAsia="Times New Roman" w:hAnsi="Times New Roman"/>
          <w:sz w:val="28"/>
          <w:szCs w:val="28"/>
          <w:lang w:eastAsia="ru-RU"/>
        </w:rPr>
        <w:t>- Приложение №</w:t>
      </w:r>
      <w:r w:rsidR="003F66AE" w:rsidRPr="003F66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Постановления </w:t>
      </w:r>
      <w:r w:rsidR="00370A3A" w:rsidRPr="003F66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1DF8"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по </w:t>
      </w:r>
      <w:r w:rsidRPr="003F66A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рассмотрению заявок </w:t>
      </w:r>
      <w:r w:rsidR="003F66AE" w:rsidRPr="003F66AE">
        <w:rPr>
          <w:rFonts w:ascii="Times New Roman" w:eastAsia="Times New Roman" w:hAnsi="Times New Roman"/>
          <w:sz w:val="28"/>
          <w:szCs w:val="28"/>
          <w:lang w:eastAsia="ru-RU"/>
        </w:rPr>
        <w:t>и оценке заявок по предоставлению в 2024 году грантов в форме субсидий из бюджета Байкаловского муниципального района Свердловской области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 Свердловской области»;</w:t>
      </w:r>
    </w:p>
    <w:p w:rsidR="003F66AE" w:rsidRPr="003F66AE" w:rsidRDefault="003F66AE" w:rsidP="003F66A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6AE">
        <w:rPr>
          <w:rFonts w:ascii="Times New Roman" w:eastAsia="Times New Roman" w:hAnsi="Times New Roman"/>
          <w:sz w:val="28"/>
          <w:szCs w:val="28"/>
          <w:lang w:eastAsia="ru-RU"/>
        </w:rPr>
        <w:t>- Приложение №3 к проекту Постановления «Положение о комиссии по рассмотрению заявок и оценке заявок по предоставлению в 2024 году грантов в форме субсидий из бюджета Байкаловского муниципального района Свердловской области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 Свердловской области».</w:t>
      </w:r>
    </w:p>
    <w:p w:rsidR="003F66AE" w:rsidRDefault="003F66AE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4B2EC1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089" w:rsidRPr="004B2EC1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C1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DA2089" w:rsidRPr="004B2EC1" w:rsidRDefault="00DA2089" w:rsidP="00DA20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C1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DA2089" w:rsidRPr="004B2EC1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B2E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B2E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131-ФЗ);</w:t>
      </w:r>
    </w:p>
    <w:p w:rsidR="00DA2089" w:rsidRPr="004B2EC1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B2E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Федеральный закон от 24.07.2007 №209-ФЗ «О развитии малого и среднего предпринимательства в Российской Федерации»</w:t>
      </w:r>
      <w:r w:rsidR="00BE565D" w:rsidRPr="004B2E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(далее - Федеральный закон от 24.07.2007 №209-ФЗ)</w:t>
      </w:r>
      <w:r w:rsidRPr="004B2E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4B2EC1" w:rsidRDefault="004B2EC1" w:rsidP="004B2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Постановление Правительства РФ от 25.10.2023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услуг»;</w:t>
      </w:r>
    </w:p>
    <w:p w:rsidR="00CC60C7" w:rsidRPr="004B2EC1" w:rsidRDefault="00CC60C7" w:rsidP="00CC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B2EC1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</w:t>
      </w:r>
      <w:proofErr w:type="gramEnd"/>
      <w:r w:rsidRPr="004B2EC1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4B2EC1">
        <w:rPr>
          <w:rFonts w:ascii="Times New Roman" w:hAnsi="Times New Roman"/>
          <w:sz w:val="28"/>
          <w:szCs w:val="28"/>
          <w:lang w:eastAsia="ru-RU"/>
        </w:rPr>
        <w:t>Общие требования);</w:t>
      </w:r>
      <w:proofErr w:type="gramEnd"/>
    </w:p>
    <w:p w:rsidR="00DA2089" w:rsidRPr="004B2EC1" w:rsidRDefault="00DA2089" w:rsidP="00DA2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B2E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Устав Байкаловского муниципального района Свердловской области, принятый Решением </w:t>
      </w:r>
      <w:proofErr w:type="spellStart"/>
      <w:r w:rsidRPr="004B2E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Байкаловской</w:t>
      </w:r>
      <w:proofErr w:type="spellEnd"/>
      <w:r w:rsidRPr="004B2EC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районной Думы от 09.06.2005 №50 (далее – Устав Байкаловского муниципального района);</w:t>
      </w:r>
    </w:p>
    <w:p w:rsidR="00DA2089" w:rsidRPr="004B2EC1" w:rsidRDefault="00DA2089" w:rsidP="00DA208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C1">
        <w:rPr>
          <w:rFonts w:ascii="Times New Roman" w:hAnsi="Times New Roman"/>
          <w:sz w:val="28"/>
          <w:szCs w:val="28"/>
        </w:rPr>
        <w:t xml:space="preserve">- </w:t>
      </w:r>
      <w:r w:rsidRPr="004B2EC1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Свердловской области </w:t>
      </w:r>
      <w:r w:rsidRPr="004B2EC1">
        <w:rPr>
          <w:rFonts w:ascii="Times New Roman" w:eastAsia="Times New Roman" w:hAnsi="Times New Roman"/>
          <w:sz w:val="28"/>
          <w:szCs w:val="28"/>
          <w:lang w:eastAsia="ru-RU"/>
        </w:rPr>
        <w:t xml:space="preserve">от 20 декабря 2023 года №218 «О бюджете Байкаловского муниципального района Свердловской области на 2024 год и плановый период </w:t>
      </w:r>
      <w:r w:rsidRPr="004B2E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2025 и 2026 годов»</w:t>
      </w:r>
      <w:r w:rsidR="00C159E9" w:rsidRPr="004B2EC1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2</w:t>
      </w:r>
      <w:r w:rsidR="004B2EC1" w:rsidRPr="004B2E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59E9" w:rsidRPr="004B2EC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B2EC1" w:rsidRPr="004B2EC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159E9" w:rsidRPr="004B2EC1">
        <w:rPr>
          <w:rFonts w:ascii="Times New Roman" w:eastAsia="Times New Roman" w:hAnsi="Times New Roman"/>
          <w:sz w:val="28"/>
          <w:szCs w:val="28"/>
          <w:lang w:eastAsia="ru-RU"/>
        </w:rPr>
        <w:t>.2024 №2</w:t>
      </w:r>
      <w:r w:rsidR="004B2EC1" w:rsidRPr="004B2EC1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C159E9" w:rsidRPr="004B2EC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B2EC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 о бюджете на 2024 год).</w:t>
      </w:r>
    </w:p>
    <w:p w:rsidR="00DA2089" w:rsidRPr="004B2EC1" w:rsidRDefault="00DA2089" w:rsidP="00DA208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CC60C7" w:rsidRDefault="003F66AE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0C7">
        <w:rPr>
          <w:rFonts w:ascii="Times New Roman" w:hAnsi="Times New Roman"/>
          <w:sz w:val="28"/>
          <w:szCs w:val="28"/>
        </w:rPr>
        <w:t xml:space="preserve">Замечания к </w:t>
      </w:r>
      <w:r w:rsidR="00FD7443" w:rsidRPr="00CC60C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CC60C7" w:rsidRPr="00CC60C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D7443" w:rsidRPr="00CC60C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Байка</w:t>
      </w:r>
      <w:r w:rsidR="00575A8E" w:rsidRPr="00CC60C7">
        <w:rPr>
          <w:rFonts w:ascii="Times New Roman" w:eastAsia="Times New Roman" w:hAnsi="Times New Roman"/>
          <w:sz w:val="28"/>
          <w:szCs w:val="28"/>
          <w:lang w:eastAsia="ru-RU"/>
        </w:rPr>
        <w:t>ловского муниципального района С</w:t>
      </w:r>
      <w:r w:rsidR="00FD7443" w:rsidRPr="00CC60C7">
        <w:rPr>
          <w:rFonts w:ascii="Times New Roman" w:eastAsia="Times New Roman" w:hAnsi="Times New Roman"/>
          <w:sz w:val="28"/>
          <w:szCs w:val="28"/>
          <w:lang w:eastAsia="ru-RU"/>
        </w:rPr>
        <w:t xml:space="preserve">вердловской области </w:t>
      </w:r>
      <w:r w:rsidRPr="00CC60C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в 2024 году грантов в форме субсидий из бюджета Байкаловского муниципального района Свердловской области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 Свердловской области»</w:t>
      </w:r>
      <w:r w:rsidR="005649F5" w:rsidRPr="00CC60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996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5649F5" w:rsidRPr="00CC60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CC60C7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CC60C7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1024" w:rsidRPr="00CC60C7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AE" w:rsidRDefault="004338AE" w:rsidP="00B72D3E">
      <w:pPr>
        <w:spacing w:after="0" w:line="240" w:lineRule="auto"/>
      </w:pPr>
      <w:r>
        <w:separator/>
      </w:r>
    </w:p>
  </w:endnote>
  <w:endnote w:type="continuationSeparator" w:id="0">
    <w:p w:rsidR="004338AE" w:rsidRDefault="004338AE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E28">
          <w:rPr>
            <w:noProof/>
          </w:rPr>
          <w:t>2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AE" w:rsidRDefault="004338AE" w:rsidP="00B72D3E">
      <w:pPr>
        <w:spacing w:after="0" w:line="240" w:lineRule="auto"/>
      </w:pPr>
      <w:r>
        <w:separator/>
      </w:r>
    </w:p>
  </w:footnote>
  <w:footnote w:type="continuationSeparator" w:id="0">
    <w:p w:rsidR="004338AE" w:rsidRDefault="004338AE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1EA2"/>
    <w:rsid w:val="000B4E3E"/>
    <w:rsid w:val="000B5279"/>
    <w:rsid w:val="000B7C33"/>
    <w:rsid w:val="000C081F"/>
    <w:rsid w:val="000C0E2E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1AE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45C26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2671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374B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7A1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66AE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38AE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38D4"/>
    <w:rsid w:val="004A1410"/>
    <w:rsid w:val="004B02B2"/>
    <w:rsid w:val="004B089D"/>
    <w:rsid w:val="004B117A"/>
    <w:rsid w:val="004B2B96"/>
    <w:rsid w:val="004B2EC1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56E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4313"/>
    <w:rsid w:val="00575A8E"/>
    <w:rsid w:val="00577979"/>
    <w:rsid w:val="00577CF4"/>
    <w:rsid w:val="005822C3"/>
    <w:rsid w:val="005869E3"/>
    <w:rsid w:val="00587FC2"/>
    <w:rsid w:val="00591CC2"/>
    <w:rsid w:val="00592148"/>
    <w:rsid w:val="005969CF"/>
    <w:rsid w:val="005A0704"/>
    <w:rsid w:val="005A268F"/>
    <w:rsid w:val="005A37BE"/>
    <w:rsid w:val="005A49DB"/>
    <w:rsid w:val="005A705B"/>
    <w:rsid w:val="005B1D1D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4D8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1DB3"/>
    <w:rsid w:val="007527F2"/>
    <w:rsid w:val="007542A6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1EBF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C7C93"/>
    <w:rsid w:val="008D1B36"/>
    <w:rsid w:val="008D2BD8"/>
    <w:rsid w:val="008D3ABD"/>
    <w:rsid w:val="008D52E9"/>
    <w:rsid w:val="008D7248"/>
    <w:rsid w:val="008E041D"/>
    <w:rsid w:val="008E056D"/>
    <w:rsid w:val="008E31A2"/>
    <w:rsid w:val="008E5235"/>
    <w:rsid w:val="008E5975"/>
    <w:rsid w:val="008E6623"/>
    <w:rsid w:val="008E721B"/>
    <w:rsid w:val="008F0619"/>
    <w:rsid w:val="008F133B"/>
    <w:rsid w:val="008F1B62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996"/>
    <w:rsid w:val="00945CDD"/>
    <w:rsid w:val="00947BE5"/>
    <w:rsid w:val="00950F5F"/>
    <w:rsid w:val="009515CF"/>
    <w:rsid w:val="00953974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2888"/>
    <w:rsid w:val="0099605E"/>
    <w:rsid w:val="009967C8"/>
    <w:rsid w:val="009A2DB2"/>
    <w:rsid w:val="009A370B"/>
    <w:rsid w:val="009A4B7E"/>
    <w:rsid w:val="009A5BF9"/>
    <w:rsid w:val="009A75D2"/>
    <w:rsid w:val="009B0C90"/>
    <w:rsid w:val="009B1EBB"/>
    <w:rsid w:val="009B3687"/>
    <w:rsid w:val="009B38EB"/>
    <w:rsid w:val="009B39A5"/>
    <w:rsid w:val="009B4C89"/>
    <w:rsid w:val="009B78AB"/>
    <w:rsid w:val="009C13D7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620C"/>
    <w:rsid w:val="00A07534"/>
    <w:rsid w:val="00A11E2E"/>
    <w:rsid w:val="00A2043D"/>
    <w:rsid w:val="00A20F18"/>
    <w:rsid w:val="00A2254C"/>
    <w:rsid w:val="00A229A7"/>
    <w:rsid w:val="00A253CF"/>
    <w:rsid w:val="00A25B6B"/>
    <w:rsid w:val="00A265B6"/>
    <w:rsid w:val="00A27E28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4769B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2D3E"/>
    <w:rsid w:val="00B74BFA"/>
    <w:rsid w:val="00B75CF0"/>
    <w:rsid w:val="00B761A5"/>
    <w:rsid w:val="00B763AE"/>
    <w:rsid w:val="00B807F9"/>
    <w:rsid w:val="00B81DF8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8FE"/>
    <w:rsid w:val="00BE1983"/>
    <w:rsid w:val="00BE31D1"/>
    <w:rsid w:val="00BE565D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59E9"/>
    <w:rsid w:val="00C16A86"/>
    <w:rsid w:val="00C16E6F"/>
    <w:rsid w:val="00C176CA"/>
    <w:rsid w:val="00C20D63"/>
    <w:rsid w:val="00C21976"/>
    <w:rsid w:val="00C23B98"/>
    <w:rsid w:val="00C241D2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0C7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0BD2"/>
    <w:rsid w:val="00D23795"/>
    <w:rsid w:val="00D315E3"/>
    <w:rsid w:val="00D32341"/>
    <w:rsid w:val="00D379F5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77C47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2089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05B7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255C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4DFC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3169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73FF-F3C5-4C2F-9DEF-B86D3F29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2024-08-12T05:49:00Z</cp:lastPrinted>
  <dcterms:created xsi:type="dcterms:W3CDTF">2022-09-12T03:47:00Z</dcterms:created>
  <dcterms:modified xsi:type="dcterms:W3CDTF">2024-10-28T08:38:00Z</dcterms:modified>
</cp:coreProperties>
</file>